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6749" w14:textId="77777777" w:rsidR="00F71A1C" w:rsidRDefault="00F71A1C"/>
    <w:p w14:paraId="13715761" w14:textId="77777777" w:rsidR="00F71A1C" w:rsidRDefault="00F71A1C">
      <w:r>
        <w:t xml:space="preserve">  </w:t>
      </w:r>
    </w:p>
    <w:p w14:paraId="7E31E160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5AA02878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D3D6287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867D94" w:rsidRPr="002A494F">
        <w:rPr>
          <w:sz w:val="32"/>
          <w:szCs w:val="32"/>
        </w:rPr>
        <w:t>РОСТОВСКОЙ ОБЛАСТИ</w:t>
      </w:r>
    </w:p>
    <w:p w14:paraId="46F9B434" w14:textId="77777777" w:rsidR="00F71A1C" w:rsidRDefault="00F71A1C">
      <w:pPr>
        <w:pStyle w:val="a7"/>
        <w:jc w:val="center"/>
        <w:rPr>
          <w:sz w:val="28"/>
        </w:rPr>
      </w:pPr>
    </w:p>
    <w:p w14:paraId="7482FC97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6021148E" w14:textId="77777777" w:rsidR="00F71A1C" w:rsidRDefault="00F71A1C">
      <w:pPr>
        <w:rPr>
          <w:sz w:val="28"/>
          <w:szCs w:val="24"/>
        </w:rPr>
      </w:pPr>
    </w:p>
    <w:p w14:paraId="701E7468" w14:textId="77777777" w:rsidR="00F71A1C" w:rsidRDefault="001012CF" w:rsidP="00867D94">
      <w:pPr>
        <w:jc w:val="center"/>
        <w:rPr>
          <w:b/>
          <w:bCs/>
          <w:sz w:val="28"/>
        </w:rPr>
      </w:pPr>
      <w:r>
        <w:rPr>
          <w:bCs/>
          <w:sz w:val="28"/>
        </w:rPr>
        <w:t>05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>
        <w:rPr>
          <w:bCs/>
          <w:sz w:val="28"/>
        </w:rPr>
        <w:t>5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7D35C9">
        <w:rPr>
          <w:b/>
          <w:bCs/>
          <w:sz w:val="28"/>
        </w:rPr>
        <w:t>2</w:t>
      </w:r>
      <w:r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B64BE6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2E962B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0E7DC707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0A490D45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2F8ECC9C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144C4D86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4E46C0C8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</w:t>
      </w:r>
      <w:r w:rsidR="00CB11FD">
        <w:rPr>
          <w:sz w:val="28"/>
          <w:szCs w:val="28"/>
        </w:rPr>
        <w:t>5</w:t>
      </w:r>
      <w:r w:rsidR="007D35C9">
        <w:rPr>
          <w:sz w:val="28"/>
          <w:szCs w:val="28"/>
        </w:rPr>
        <w:t>-201</w:t>
      </w:r>
      <w:r w:rsidR="00CB11FD">
        <w:rPr>
          <w:sz w:val="28"/>
          <w:szCs w:val="28"/>
        </w:rPr>
        <w:t>6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0B5E8DDA" w14:textId="77777777" w:rsidR="00F71A1C" w:rsidRDefault="00F71A1C">
      <w:pPr>
        <w:rPr>
          <w:sz w:val="28"/>
        </w:rPr>
      </w:pPr>
    </w:p>
    <w:p w14:paraId="4574ABD4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готовности к отопительному периоду» и  осуществления контроля по готовности   предприятий и организаций социальной сферы Красновского сельского поселения  к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</w:t>
      </w:r>
      <w:r w:rsidR="00CB11FD">
        <w:rPr>
          <w:sz w:val="28"/>
          <w:szCs w:val="28"/>
        </w:rPr>
        <w:t>5</w:t>
      </w:r>
      <w:r w:rsidR="007D35C9">
        <w:rPr>
          <w:sz w:val="28"/>
          <w:szCs w:val="28"/>
        </w:rPr>
        <w:t>-201</w:t>
      </w:r>
      <w:r w:rsidR="00CB11F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</w:p>
    <w:p w14:paraId="27F0B05F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57AAE382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готовности,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</w:t>
      </w:r>
      <w:r w:rsidR="00CB11FD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CB11F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 в следующем составе:</w:t>
      </w:r>
    </w:p>
    <w:p w14:paraId="51E6D881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 – Глава 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200CA462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200AFD13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 – специалист по похозяйственному  учету и архивной работе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609B8197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Галушкин Дмитрий Сергеевич - начальник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8C766D4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</w:t>
      </w:r>
      <w:r w:rsidR="00867D94">
        <w:rPr>
          <w:sz w:val="28"/>
        </w:rPr>
        <w:t xml:space="preserve"> энергетическому надзору Северо-</w:t>
      </w:r>
      <w:r w:rsidRPr="00392823">
        <w:rPr>
          <w:sz w:val="28"/>
        </w:rPr>
        <w:t>Кавказского управления Ростехнадзора (по согласованию)</w:t>
      </w:r>
    </w:p>
    <w:p w14:paraId="24C0BF37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11745F8C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38824B09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7985758D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период  работы комиссии  по оценке готовности  предприятий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</w:t>
      </w:r>
      <w:r w:rsidR="000D4A9C">
        <w:rPr>
          <w:sz w:val="28"/>
          <w:szCs w:val="28"/>
        </w:rPr>
        <w:t>5</w:t>
      </w:r>
      <w:r w:rsidR="007D35C9">
        <w:rPr>
          <w:sz w:val="28"/>
          <w:szCs w:val="28"/>
        </w:rPr>
        <w:t>-201</w:t>
      </w:r>
      <w:r w:rsidR="000D4A9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  1  августа по 30 сентяб</w:t>
      </w:r>
      <w:r w:rsidR="007D35C9">
        <w:rPr>
          <w:sz w:val="28"/>
          <w:szCs w:val="28"/>
        </w:rPr>
        <w:t>ря 201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0FFBA7E6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    предприятий и организаций, обеспечивающих 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</w:t>
      </w:r>
      <w:r w:rsidR="007D35C9">
        <w:rPr>
          <w:sz w:val="28"/>
          <w:szCs w:val="28"/>
        </w:rPr>
        <w:t>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>-201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 согласно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4464D7D4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</w:t>
      </w:r>
      <w:r w:rsidR="00F53790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F53790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F53790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тепловой  энергии </w:t>
      </w:r>
      <w:r w:rsidRPr="004B1E4C">
        <w:rPr>
          <w:sz w:val="28"/>
          <w:szCs w:val="28"/>
        </w:rPr>
        <w:t xml:space="preserve">и объектов социальной сферы 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 </w:t>
      </w: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</w:t>
      </w:r>
      <w:r w:rsidR="00F53790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F53790">
        <w:rPr>
          <w:sz w:val="28"/>
          <w:szCs w:val="28"/>
        </w:rPr>
        <w:t>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6BB8BF79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29966E88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B1B2EB4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CDB53F5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7530AA0E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66F8C2EF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05B41BC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7F5AD4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27045614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C671168" w14:textId="77777777" w:rsidR="00F10BF2" w:rsidRDefault="00F10BF2">
      <w:pPr>
        <w:ind w:firstLine="567"/>
        <w:rPr>
          <w:sz w:val="28"/>
        </w:rPr>
      </w:pPr>
    </w:p>
    <w:p w14:paraId="4913C24F" w14:textId="77777777" w:rsidR="00F10BF2" w:rsidRDefault="00F10BF2">
      <w:pPr>
        <w:ind w:firstLine="567"/>
        <w:rPr>
          <w:sz w:val="28"/>
        </w:rPr>
      </w:pPr>
    </w:p>
    <w:p w14:paraId="16123089" w14:textId="77777777" w:rsidR="00F10BF2" w:rsidRDefault="00F10BF2">
      <w:pPr>
        <w:ind w:firstLine="567"/>
        <w:rPr>
          <w:sz w:val="28"/>
        </w:rPr>
      </w:pPr>
    </w:p>
    <w:p w14:paraId="52DCB775" w14:textId="77777777" w:rsidR="00F10BF2" w:rsidRDefault="00F10BF2">
      <w:pPr>
        <w:ind w:firstLine="567"/>
        <w:rPr>
          <w:sz w:val="28"/>
        </w:rPr>
      </w:pPr>
    </w:p>
    <w:p w14:paraId="7876EC7A" w14:textId="77777777" w:rsidR="00F10BF2" w:rsidRDefault="00F10BF2">
      <w:pPr>
        <w:ind w:firstLine="567"/>
        <w:rPr>
          <w:sz w:val="28"/>
        </w:rPr>
      </w:pPr>
    </w:p>
    <w:p w14:paraId="055AF085" w14:textId="77777777" w:rsidR="00F10BF2" w:rsidRDefault="00F10BF2">
      <w:pPr>
        <w:ind w:firstLine="567"/>
        <w:rPr>
          <w:sz w:val="28"/>
        </w:rPr>
      </w:pPr>
    </w:p>
    <w:p w14:paraId="0CC9DCE3" w14:textId="77777777" w:rsidR="00F10BF2" w:rsidRDefault="00F10BF2">
      <w:pPr>
        <w:ind w:firstLine="567"/>
        <w:rPr>
          <w:sz w:val="28"/>
        </w:rPr>
      </w:pPr>
    </w:p>
    <w:p w14:paraId="372B9747" w14:textId="77777777" w:rsidR="00F10BF2" w:rsidRDefault="00F10BF2">
      <w:pPr>
        <w:ind w:firstLine="567"/>
        <w:rPr>
          <w:sz w:val="28"/>
        </w:rPr>
      </w:pPr>
    </w:p>
    <w:p w14:paraId="1E575C15" w14:textId="77777777" w:rsidR="00F10BF2" w:rsidRDefault="00F10BF2">
      <w:pPr>
        <w:ind w:firstLine="567"/>
        <w:rPr>
          <w:sz w:val="28"/>
        </w:rPr>
      </w:pPr>
    </w:p>
    <w:p w14:paraId="18744A94" w14:textId="77777777" w:rsidR="00F10BF2" w:rsidRDefault="00F10BF2">
      <w:pPr>
        <w:ind w:firstLine="567"/>
        <w:rPr>
          <w:sz w:val="28"/>
        </w:rPr>
      </w:pPr>
    </w:p>
    <w:p w14:paraId="405DC50A" w14:textId="77777777" w:rsidR="00F10BF2" w:rsidRDefault="00F10BF2">
      <w:pPr>
        <w:ind w:firstLine="567"/>
        <w:rPr>
          <w:sz w:val="28"/>
        </w:rPr>
      </w:pPr>
    </w:p>
    <w:p w14:paraId="685CF017" w14:textId="77777777" w:rsidR="00F10BF2" w:rsidRDefault="00F10BF2">
      <w:pPr>
        <w:ind w:firstLine="567"/>
        <w:rPr>
          <w:sz w:val="28"/>
        </w:rPr>
      </w:pPr>
    </w:p>
    <w:p w14:paraId="50738BEE" w14:textId="77777777" w:rsidR="00F10BF2" w:rsidRDefault="00F10BF2">
      <w:pPr>
        <w:ind w:firstLine="567"/>
        <w:rPr>
          <w:sz w:val="28"/>
        </w:rPr>
      </w:pPr>
    </w:p>
    <w:p w14:paraId="7BCC00AD" w14:textId="77777777" w:rsidR="00F10BF2" w:rsidRDefault="00F10BF2">
      <w:pPr>
        <w:ind w:firstLine="567"/>
        <w:rPr>
          <w:sz w:val="28"/>
        </w:rPr>
      </w:pPr>
    </w:p>
    <w:p w14:paraId="5C42D72B" w14:textId="77777777" w:rsidR="00F10BF2" w:rsidRDefault="00F10BF2">
      <w:pPr>
        <w:ind w:firstLine="567"/>
        <w:rPr>
          <w:sz w:val="28"/>
        </w:rPr>
      </w:pPr>
    </w:p>
    <w:p w14:paraId="0B45833C" w14:textId="77777777" w:rsidR="00F10BF2" w:rsidRDefault="00F10BF2">
      <w:pPr>
        <w:ind w:firstLine="567"/>
        <w:rPr>
          <w:sz w:val="28"/>
        </w:rPr>
      </w:pPr>
    </w:p>
    <w:p w14:paraId="04C85CE2" w14:textId="77777777" w:rsidR="00F10BF2" w:rsidRDefault="00F10BF2" w:rsidP="007D35C9">
      <w:pPr>
        <w:rPr>
          <w:sz w:val="28"/>
        </w:rPr>
      </w:pPr>
    </w:p>
    <w:p w14:paraId="159FF38A" w14:textId="77777777" w:rsidR="00F10BF2" w:rsidRDefault="00F10BF2">
      <w:pPr>
        <w:ind w:firstLine="567"/>
        <w:rPr>
          <w:sz w:val="28"/>
        </w:rPr>
      </w:pPr>
    </w:p>
    <w:p w14:paraId="344EB9C5" w14:textId="77777777" w:rsidR="00F10BF2" w:rsidRDefault="00F10BF2">
      <w:pPr>
        <w:ind w:firstLine="567"/>
        <w:rPr>
          <w:sz w:val="28"/>
        </w:rPr>
      </w:pPr>
    </w:p>
    <w:p w14:paraId="4B397CBA" w14:textId="77777777" w:rsidR="00F10BF2" w:rsidRDefault="00F10BF2">
      <w:pPr>
        <w:ind w:firstLine="567"/>
        <w:rPr>
          <w:sz w:val="28"/>
        </w:rPr>
      </w:pPr>
    </w:p>
    <w:p w14:paraId="7772D451" w14:textId="77777777" w:rsidR="00F10BF2" w:rsidRDefault="00F10BF2" w:rsidP="00A44423">
      <w:pPr>
        <w:rPr>
          <w:sz w:val="28"/>
        </w:rPr>
      </w:pPr>
    </w:p>
    <w:p w14:paraId="0B482516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69C361A1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распоряжению</w:t>
      </w:r>
      <w:r w:rsidR="00491696">
        <w:t xml:space="preserve"> </w:t>
      </w:r>
      <w:r w:rsidRPr="00491696">
        <w:t xml:space="preserve"> Администрации </w:t>
      </w:r>
    </w:p>
    <w:p w14:paraId="078556E0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21628CBE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1012CF">
        <w:t>05</w:t>
      </w:r>
      <w:r w:rsidR="007D35C9">
        <w:t>.05</w:t>
      </w:r>
      <w:r w:rsidR="000974DA">
        <w:t xml:space="preserve">. </w:t>
      </w:r>
      <w:r w:rsidR="007D35C9">
        <w:t>201</w:t>
      </w:r>
      <w:r w:rsidR="001012CF">
        <w:t>5</w:t>
      </w:r>
      <w:r w:rsidRPr="00491696">
        <w:t xml:space="preserve"> г. №</w:t>
      </w:r>
      <w:r w:rsidR="007D35C9">
        <w:t xml:space="preserve"> 2</w:t>
      </w:r>
      <w:r w:rsidR="001012CF">
        <w:t>2</w:t>
      </w:r>
    </w:p>
    <w:p w14:paraId="5CBE25CB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5BCD59C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385B74A0" w14:textId="77777777" w:rsidR="00F10BF2" w:rsidRDefault="00F10BF2" w:rsidP="00595AD2">
      <w:pPr>
        <w:pStyle w:val="ad"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по работе комиссии по оценке готовности  предприятий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</w:t>
      </w:r>
      <w:r w:rsidR="00F53790">
        <w:rPr>
          <w:b/>
          <w:sz w:val="28"/>
          <w:szCs w:val="28"/>
        </w:rPr>
        <w:t>5</w:t>
      </w:r>
      <w:r w:rsidR="007D35C9">
        <w:rPr>
          <w:b/>
          <w:sz w:val="28"/>
          <w:szCs w:val="28"/>
        </w:rPr>
        <w:t>-201</w:t>
      </w:r>
      <w:r w:rsidR="00F5379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2795E562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C8DB07A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готовности  предприятий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обеспечивающих теплоснабжение  объектов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г.г. (в дальнейшем - Комиссия), создается в соответствии с Приказом Министерства энергетики РФ  12.03.2013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22B803E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Целью Комиссии является обеспечение контроля готовности  объектов теплоэнергетики, участвующих в производстве, передаче и распределении тепловой  энергии,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</w:p>
    <w:p w14:paraId="087B592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районными  нормативными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7F177CD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в  предприятия,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1696">
        <w:rPr>
          <w:sz w:val="28"/>
          <w:szCs w:val="28"/>
        </w:rPr>
        <w:t xml:space="preserve">расположенные </w:t>
      </w:r>
      <w:r w:rsidR="00F53790">
        <w:rPr>
          <w:sz w:val="28"/>
          <w:szCs w:val="28"/>
        </w:rPr>
        <w:t xml:space="preserve"> и осуществляющие свою деятельность </w:t>
      </w:r>
      <w:r w:rsidR="00491696">
        <w:rPr>
          <w:sz w:val="28"/>
          <w:szCs w:val="28"/>
        </w:rPr>
        <w:t>на территории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 независимо от ведомственной принадлежности и организационно-правовой формы.</w:t>
      </w:r>
    </w:p>
    <w:p w14:paraId="431D17E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4E29C93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проводит плановые проверки готовности  организаций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>, обеспечивающих теплоснабжение  объектов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</w:p>
    <w:p w14:paraId="3418F87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3D0154A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53790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- 201</w:t>
      </w:r>
      <w:r w:rsidR="00F53790">
        <w:rPr>
          <w:sz w:val="28"/>
          <w:szCs w:val="28"/>
        </w:rPr>
        <w:t>6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771A9AC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52B0E95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67F54E4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48C7F9A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>ю от  предприятий и организаций</w:t>
      </w:r>
      <w:r>
        <w:rPr>
          <w:sz w:val="28"/>
          <w:szCs w:val="28"/>
        </w:rPr>
        <w:t>, обеспечивающих теплоснабжение 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3AC1D7B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предложения и рекомендова</w:t>
      </w:r>
      <w:r w:rsidR="00595AD2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 предприятиям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397E0D2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33CA8FE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7CFFF78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02C89326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63C1D1D3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1D9B6E43" w14:textId="77777777" w:rsidR="00F10BF2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>Глава Красновского сельского поселения _______________ Г.В. Бадаев</w:t>
      </w:r>
    </w:p>
    <w:p w14:paraId="6EE1CC5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768204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0AC4B4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CD158D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64AB6E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B56B01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7AEB18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3DD915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61C7AE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DA4161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AF1055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B67AEC8" w14:textId="77777777" w:rsidR="00A44423" w:rsidRDefault="00A44423" w:rsidP="00F50A90">
      <w:pPr>
        <w:ind w:left="284" w:right="-200" w:firstLine="142"/>
        <w:jc w:val="right"/>
      </w:pPr>
    </w:p>
    <w:p w14:paraId="13A8FB03" w14:textId="77777777" w:rsidR="00A44423" w:rsidRDefault="00A44423" w:rsidP="00F50A90">
      <w:pPr>
        <w:ind w:left="284" w:right="-200" w:firstLine="142"/>
        <w:jc w:val="right"/>
      </w:pPr>
    </w:p>
    <w:p w14:paraId="54B25916" w14:textId="77777777" w:rsidR="00A44423" w:rsidRDefault="00A44423" w:rsidP="00F50A90">
      <w:pPr>
        <w:ind w:left="284" w:right="-200" w:firstLine="142"/>
        <w:jc w:val="right"/>
      </w:pPr>
    </w:p>
    <w:p w14:paraId="59108745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6A223995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3E07E8F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50810B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019FF0D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FE77A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1E59B0B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71DC28B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6134AC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4D287AA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24F621A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1175B40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6B871D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39854A8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49888EE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16DE414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677B1E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793DC49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51AB170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2B9FBA2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29B5CDC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3EA5049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BAD195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1AB3448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6A58C1E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6A1403C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1CE2A87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3E66952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074FFE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238997E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709677F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57849F9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5EB8B9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085820D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37F095E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3B452F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57DF3AC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9DE99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5BB34F4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08F4AB0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D524F1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49B1D30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5F925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02162E0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27F0F4C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1EC14A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38E1DDC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C0701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43C11C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6271479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2ED3EA5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12D28CF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327776E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2C19C0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730A4C3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6D1A9BD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0D97A6C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23A49B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3129D79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2D401F2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0FF82BE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EBA209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581974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796394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 Г.В. Бадаев</w:t>
      </w:r>
    </w:p>
    <w:p w14:paraId="391FCCC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1400D24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E8FC6A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CC5053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D65849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A9B7F1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A66D1E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590124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31A8CA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C91DDF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2FD591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C4EE98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A6269D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C82351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0A3C909A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5084091C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745E549B" w14:textId="77777777" w:rsidR="00F50A90" w:rsidRDefault="00F50A90" w:rsidP="00F50A90">
      <w:pPr>
        <w:ind w:right="-200"/>
        <w:rPr>
          <w:sz w:val="28"/>
          <w:szCs w:val="28"/>
        </w:rPr>
      </w:pPr>
    </w:p>
    <w:p w14:paraId="61E0AB8D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03223A23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531CF22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881DC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48FA6BB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4A028FF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F5AAE3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34DA04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2ADEA2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39FD163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3D4AD96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7B82596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2AD4F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5DCB69F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5FAE3E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3A90EC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64BF2D1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15319E4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B92CCB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9C51D3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59FDB2E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74C5E49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6DE90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0369BC1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0A60C35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3D32174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45B2D2C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84C3484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E879634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29A123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7BBACE0E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 Г.В. Бадаев</w:t>
      </w:r>
    </w:p>
    <w:p w14:paraId="487FE0C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F809" w14:textId="77777777" w:rsidR="00521221" w:rsidRDefault="00521221">
      <w:r>
        <w:separator/>
      </w:r>
    </w:p>
  </w:endnote>
  <w:endnote w:type="continuationSeparator" w:id="0">
    <w:p w14:paraId="5F7A598C" w14:textId="77777777" w:rsidR="00521221" w:rsidRDefault="0052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14B7" w14:textId="77777777" w:rsidR="00521221" w:rsidRDefault="00521221">
      <w:r>
        <w:separator/>
      </w:r>
    </w:p>
  </w:footnote>
  <w:footnote w:type="continuationSeparator" w:id="0">
    <w:p w14:paraId="540E5A99" w14:textId="77777777" w:rsidR="00521221" w:rsidRDefault="0052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4A9C"/>
    <w:rsid w:val="000D6964"/>
    <w:rsid w:val="001012CF"/>
    <w:rsid w:val="0015508C"/>
    <w:rsid w:val="001644E3"/>
    <w:rsid w:val="001679FD"/>
    <w:rsid w:val="00183269"/>
    <w:rsid w:val="001A3EE9"/>
    <w:rsid w:val="001D6BC1"/>
    <w:rsid w:val="002031F7"/>
    <w:rsid w:val="00232D57"/>
    <w:rsid w:val="0026675D"/>
    <w:rsid w:val="00295AFD"/>
    <w:rsid w:val="002A494F"/>
    <w:rsid w:val="002C3189"/>
    <w:rsid w:val="002C6C7D"/>
    <w:rsid w:val="002E177F"/>
    <w:rsid w:val="0030243D"/>
    <w:rsid w:val="003046E8"/>
    <w:rsid w:val="0032135B"/>
    <w:rsid w:val="00357CC2"/>
    <w:rsid w:val="00392823"/>
    <w:rsid w:val="003B474F"/>
    <w:rsid w:val="003C13A1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21221"/>
    <w:rsid w:val="005559C1"/>
    <w:rsid w:val="00595AD2"/>
    <w:rsid w:val="00671593"/>
    <w:rsid w:val="006730C7"/>
    <w:rsid w:val="006A4002"/>
    <w:rsid w:val="006B7350"/>
    <w:rsid w:val="00721B56"/>
    <w:rsid w:val="007577F0"/>
    <w:rsid w:val="007D35C9"/>
    <w:rsid w:val="007D521C"/>
    <w:rsid w:val="007F2498"/>
    <w:rsid w:val="007F3C9B"/>
    <w:rsid w:val="00867D94"/>
    <w:rsid w:val="0091090D"/>
    <w:rsid w:val="00946C4B"/>
    <w:rsid w:val="0095794D"/>
    <w:rsid w:val="009B486A"/>
    <w:rsid w:val="00A04284"/>
    <w:rsid w:val="00A44423"/>
    <w:rsid w:val="00A4770A"/>
    <w:rsid w:val="00AB245C"/>
    <w:rsid w:val="00AB4411"/>
    <w:rsid w:val="00AE1A9A"/>
    <w:rsid w:val="00B23471"/>
    <w:rsid w:val="00B355F3"/>
    <w:rsid w:val="00B403E4"/>
    <w:rsid w:val="00C12CAD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3790"/>
    <w:rsid w:val="00F55454"/>
    <w:rsid w:val="00F64621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D79073"/>
  <w15:chartTrackingRefBased/>
  <w15:docId w15:val="{056A9F2A-5F63-46DB-8282-F0987AB7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11355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2014-05-23T06:09:00Z</cp:lastPrinted>
  <dcterms:created xsi:type="dcterms:W3CDTF">2025-12-21T12:20:00Z</dcterms:created>
  <dcterms:modified xsi:type="dcterms:W3CDTF">2025-12-21T12:20:00Z</dcterms:modified>
</cp:coreProperties>
</file>